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color w:val="auto"/>
          <w:spacing w:val="0"/>
          <w:sz w:val="44"/>
          <w:szCs w:val="44"/>
          <w:shd w:val="clear" w:color="auto" w:fill="auto"/>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color w:val="auto"/>
          <w:spacing w:val="0"/>
          <w:sz w:val="44"/>
          <w:szCs w:val="44"/>
          <w:shd w:val="clear" w:color="auto" w:fill="auto"/>
        </w:rPr>
      </w:pPr>
      <w:r>
        <w:rPr>
          <w:rFonts w:hint="eastAsia" w:ascii="方正小标宋简体" w:hAnsi="方正小标宋简体" w:eastAsia="方正小标宋简体" w:cs="方正小标宋简体"/>
          <w:b w:val="0"/>
          <w:bCs/>
          <w:color w:val="auto"/>
          <w:spacing w:val="0"/>
          <w:sz w:val="44"/>
          <w:szCs w:val="44"/>
          <w:shd w:val="clear" w:color="auto" w:fill="auto"/>
          <w:lang w:val="en-US" w:eastAsia="zh-CN"/>
        </w:rPr>
        <w:t>共青团历下区委</w:t>
      </w:r>
      <w:r>
        <w:rPr>
          <w:rFonts w:hint="eastAsia" w:ascii="方正小标宋简体" w:hAnsi="方正小标宋简体" w:eastAsia="方正小标宋简体" w:cs="方正小标宋简体"/>
          <w:b w:val="0"/>
          <w:bCs/>
          <w:color w:val="auto"/>
          <w:spacing w:val="0"/>
          <w:sz w:val="44"/>
          <w:szCs w:val="44"/>
          <w:shd w:val="clear" w:color="auto" w:fill="auto"/>
        </w:rPr>
        <w:t>关于公开20</w:t>
      </w:r>
      <w:r>
        <w:rPr>
          <w:rFonts w:hint="eastAsia" w:ascii="方正小标宋简体" w:hAnsi="方正小标宋简体" w:eastAsia="方正小标宋简体" w:cs="方正小标宋简体"/>
          <w:b w:val="0"/>
          <w:bCs/>
          <w:color w:val="auto"/>
          <w:spacing w:val="0"/>
          <w:sz w:val="44"/>
          <w:szCs w:val="44"/>
          <w:shd w:val="clear" w:color="auto" w:fill="auto"/>
          <w:lang w:val="en-US" w:eastAsia="zh-CN"/>
        </w:rPr>
        <w:t>23</w:t>
      </w:r>
      <w:r>
        <w:rPr>
          <w:rFonts w:hint="eastAsia" w:ascii="方正小标宋简体" w:hAnsi="方正小标宋简体" w:eastAsia="方正小标宋简体" w:cs="方正小标宋简体"/>
          <w:b w:val="0"/>
          <w:bCs/>
          <w:color w:val="auto"/>
          <w:spacing w:val="0"/>
          <w:sz w:val="44"/>
          <w:szCs w:val="44"/>
          <w:shd w:val="clear" w:color="auto" w:fill="auto"/>
        </w:rPr>
        <w:t>年度</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color w:val="auto"/>
          <w:spacing w:val="0"/>
          <w:sz w:val="44"/>
          <w:szCs w:val="44"/>
          <w:shd w:val="clear" w:color="auto" w:fill="auto"/>
        </w:rPr>
      </w:pPr>
      <w:r>
        <w:rPr>
          <w:rFonts w:hint="eastAsia" w:ascii="方正小标宋简体" w:hAnsi="方正小标宋简体" w:eastAsia="方正小标宋简体" w:cs="方正小标宋简体"/>
          <w:b w:val="0"/>
          <w:bCs/>
          <w:color w:val="auto"/>
          <w:spacing w:val="0"/>
          <w:sz w:val="44"/>
          <w:szCs w:val="44"/>
          <w:shd w:val="clear" w:color="auto" w:fill="auto"/>
        </w:rPr>
        <w:t>普法数据及履职情况的报告</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color w:val="auto"/>
          <w:spacing w:val="0"/>
          <w:sz w:val="32"/>
          <w:szCs w:val="32"/>
          <w:shd w:val="clear" w:color="auto" w:fill="auto"/>
        </w:rPr>
      </w:pPr>
    </w:p>
    <w:p>
      <w:pPr>
        <w:keepNext w:val="0"/>
        <w:keepLines w:val="0"/>
        <w:pageBreakBefore w:val="0"/>
        <w:widowControl/>
        <w:kinsoku/>
        <w:wordWrap/>
        <w:overflowPunct/>
        <w:topLinePunct w:val="0"/>
        <w:autoSpaceDE/>
        <w:autoSpaceDN/>
        <w:bidi w:val="0"/>
        <w:adjustRightInd/>
        <w:snapToGrid/>
        <w:spacing w:after="0" w:line="592"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按照济南市《关于实行国家机关“谁执法谁普法”普法责任制的实施意见》《济南市国家机关“谁执法谁普法”履职报告评议活动实施办法》等要求，现将本单位20</w:t>
      </w:r>
      <w:r>
        <w:rPr>
          <w:rFonts w:hint="eastAsia" w:ascii="仿宋_GB2312" w:hAnsi="仿宋_GB2312" w:eastAsia="仿宋_GB2312" w:cs="仿宋_GB2312"/>
          <w:color w:val="auto"/>
          <w:spacing w:val="0"/>
          <w:sz w:val="32"/>
          <w:szCs w:val="32"/>
          <w:shd w:val="clear" w:color="auto" w:fill="auto"/>
          <w:lang w:val="en-US" w:eastAsia="zh-CN"/>
        </w:rPr>
        <w:t>23</w:t>
      </w:r>
      <w:r>
        <w:rPr>
          <w:rFonts w:hint="eastAsia" w:ascii="仿宋_GB2312" w:hAnsi="仿宋_GB2312" w:eastAsia="仿宋_GB2312" w:cs="仿宋_GB2312"/>
          <w:color w:val="auto"/>
          <w:spacing w:val="0"/>
          <w:sz w:val="32"/>
          <w:szCs w:val="32"/>
          <w:shd w:val="clear" w:color="auto" w:fill="auto"/>
        </w:rPr>
        <w:t>年度普法工作履职情况报告如下：</w:t>
      </w:r>
    </w:p>
    <w:p>
      <w:pPr>
        <w:keepNext w:val="0"/>
        <w:keepLines w:val="0"/>
        <w:pageBreakBefore w:val="0"/>
        <w:widowControl/>
        <w:numPr>
          <w:ilvl w:val="0"/>
          <w:numId w:val="0"/>
        </w:numPr>
        <w:kinsoku/>
        <w:wordWrap/>
        <w:overflowPunct/>
        <w:topLinePunct w:val="0"/>
        <w:autoSpaceDE/>
        <w:autoSpaceDN/>
        <w:bidi w:val="0"/>
        <w:adjustRightInd/>
        <w:snapToGrid/>
        <w:spacing w:after="0" w:line="592" w:lineRule="exact"/>
        <w:ind w:firstLine="640" w:firstLineChars="200"/>
        <w:jc w:val="both"/>
        <w:textAlignment w:val="auto"/>
        <w:rPr>
          <w:rFonts w:hint="eastAsia" w:ascii="黑体" w:hAnsi="黑体" w:eastAsia="黑体" w:cs="黑体"/>
          <w:color w:val="auto"/>
          <w:spacing w:val="0"/>
          <w:sz w:val="32"/>
          <w:szCs w:val="32"/>
          <w:shd w:val="clear" w:color="auto" w:fill="auto"/>
          <w:lang w:eastAsia="zh-CN"/>
        </w:rPr>
      </w:pPr>
      <w:r>
        <w:rPr>
          <w:rFonts w:hint="eastAsia" w:ascii="黑体" w:hAnsi="黑体" w:eastAsia="黑体" w:cs="黑体"/>
          <w:color w:val="auto"/>
          <w:spacing w:val="0"/>
          <w:kern w:val="2"/>
          <w:sz w:val="32"/>
          <w:szCs w:val="32"/>
          <w:shd w:val="clear" w:fill="auto"/>
          <w:lang w:val="en-US" w:eastAsia="zh-CN" w:bidi="ar-SA"/>
        </w:rPr>
        <w:t>一、</w:t>
      </w:r>
      <w:r>
        <w:rPr>
          <w:rFonts w:hint="eastAsia" w:ascii="黑体" w:hAnsi="黑体" w:eastAsia="黑体" w:cs="黑体"/>
          <w:color w:val="auto"/>
          <w:spacing w:val="0"/>
          <w:sz w:val="32"/>
          <w:szCs w:val="32"/>
          <w:shd w:val="clear" w:color="auto" w:fill="auto"/>
          <w:lang w:eastAsia="zh-CN"/>
        </w:rPr>
        <w:t>健全普法工作机制情况</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color w:val="auto"/>
          <w:spacing w:val="0"/>
          <w:sz w:val="32"/>
          <w:szCs w:val="32"/>
          <w:shd w:val="clear" w:color="auto" w:fill="auto"/>
          <w:lang w:eastAsia="zh-CN"/>
        </w:rPr>
      </w:pPr>
      <w:r>
        <w:rPr>
          <w:rFonts w:hint="eastAsia" w:ascii="楷体_GB2312" w:hAnsi="楷体_GB2312" w:eastAsia="楷体_GB2312" w:cs="楷体_GB2312"/>
          <w:b w:val="0"/>
          <w:bCs w:val="0"/>
          <w:color w:val="auto"/>
          <w:spacing w:val="0"/>
          <w:sz w:val="32"/>
          <w:szCs w:val="32"/>
          <w:shd w:val="clear" w:color="auto" w:fill="auto"/>
          <w:lang w:eastAsia="zh-CN"/>
        </w:rPr>
        <w:t>（一）加强普法工作组织领导。</w:t>
      </w:r>
      <w:r>
        <w:rPr>
          <w:rFonts w:hint="eastAsia" w:ascii="仿宋_GB2312" w:hAnsi="仿宋_GB2312" w:eastAsia="仿宋_GB2312" w:cs="仿宋_GB2312"/>
          <w:b w:val="0"/>
          <w:bCs w:val="0"/>
          <w:color w:val="auto"/>
          <w:spacing w:val="0"/>
          <w:sz w:val="32"/>
          <w:szCs w:val="32"/>
          <w:shd w:val="clear" w:color="auto" w:fill="auto"/>
          <w:lang w:eastAsia="zh-CN"/>
        </w:rPr>
        <w:t>做好新形势下的青少年普法教育工作，是促进青少年健康成长的具体要求。团区委高度重视，及时成立青少年普法教育领导小组，团区委主要负责同志作为第一责任人，主要领导亲自抓、分管领导具体抓，有力推动各项重点工作落地落实。</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color w:val="auto"/>
          <w:spacing w:val="0"/>
          <w:sz w:val="32"/>
          <w:szCs w:val="32"/>
          <w:shd w:val="clear" w:color="auto" w:fill="auto"/>
          <w:lang w:eastAsia="zh-CN"/>
        </w:rPr>
      </w:pPr>
      <w:r>
        <w:rPr>
          <w:rFonts w:hint="eastAsia" w:ascii="楷体_GB2312" w:hAnsi="楷体_GB2312" w:eastAsia="楷体_GB2312" w:cs="楷体_GB2312"/>
          <w:b w:val="0"/>
          <w:bCs w:val="0"/>
          <w:color w:val="auto"/>
          <w:spacing w:val="0"/>
          <w:sz w:val="32"/>
          <w:szCs w:val="32"/>
          <w:shd w:val="clear" w:color="auto" w:fill="auto"/>
          <w:lang w:eastAsia="zh-CN"/>
        </w:rPr>
        <w:t>（二）制定普法责任清单和普法规划、年度计划。</w:t>
      </w:r>
      <w:r>
        <w:rPr>
          <w:rFonts w:hint="eastAsia" w:ascii="仿宋_GB2312" w:hAnsi="仿宋_GB2312" w:eastAsia="仿宋_GB2312" w:cs="仿宋_GB2312"/>
          <w:b w:val="0"/>
          <w:bCs w:val="0"/>
          <w:color w:val="auto"/>
          <w:spacing w:val="0"/>
          <w:sz w:val="32"/>
          <w:szCs w:val="32"/>
          <w:shd w:val="clear" w:color="auto" w:fill="auto"/>
          <w:lang w:eastAsia="zh-CN"/>
        </w:rPr>
        <w:t>把法治建设纳入年度工作要点，制定普法责任清单和学习计划，将习近平法治思想、《民法典》等纳入必学内容。同时充分发挥预防青少年违法犯罪领导小组作用，大力宣传《未成年人保护法》《预防青少年违法犯罪法》等相关法律文件，为青少年健康成长营造良好的社会氛围。</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b w:val="0"/>
          <w:bCs w:val="0"/>
          <w:color w:val="auto"/>
          <w:spacing w:val="0"/>
          <w:sz w:val="32"/>
          <w:szCs w:val="32"/>
          <w:shd w:val="clear" w:color="auto" w:fill="auto"/>
          <w:lang w:eastAsia="zh-CN"/>
        </w:rPr>
      </w:pPr>
      <w:r>
        <w:rPr>
          <w:rFonts w:hint="eastAsia" w:ascii="楷体_GB2312" w:hAnsi="楷体_GB2312" w:eastAsia="楷体_GB2312" w:cs="楷体_GB2312"/>
          <w:b w:val="0"/>
          <w:bCs w:val="0"/>
          <w:color w:val="auto"/>
          <w:spacing w:val="0"/>
          <w:sz w:val="32"/>
          <w:szCs w:val="32"/>
          <w:shd w:val="clear" w:color="auto" w:fill="auto"/>
          <w:lang w:eastAsia="zh-CN"/>
        </w:rPr>
        <w:t>（三）加强普法队伍建设。</w:t>
      </w:r>
      <w:r>
        <w:rPr>
          <w:rFonts w:hint="eastAsia" w:ascii="仿宋_GB2312" w:hAnsi="仿宋_GB2312" w:eastAsia="仿宋_GB2312" w:cs="仿宋_GB2312"/>
          <w:b w:val="0"/>
          <w:bCs w:val="0"/>
          <w:color w:val="auto"/>
          <w:spacing w:val="0"/>
          <w:sz w:val="32"/>
          <w:szCs w:val="32"/>
          <w:shd w:val="clear" w:color="auto" w:fill="auto"/>
          <w:lang w:eastAsia="zh-CN"/>
        </w:rPr>
        <w:t>为保证青少年法制安全教育落到实处，团区委不断壮大普法教育志愿者队伍，招募来自社会各界优秀人才志愿者，组织广大团员青年、青联委员、社区居民、学生家长以及青少年积极参与结对帮教活动，推动青少年普法工作向基层深入。</w:t>
      </w:r>
    </w:p>
    <w:p>
      <w:pPr>
        <w:keepNext w:val="0"/>
        <w:keepLines w:val="0"/>
        <w:pageBreakBefore w:val="0"/>
        <w:widowControl/>
        <w:kinsoku/>
        <w:wordWrap/>
        <w:overflowPunct/>
        <w:topLinePunct w:val="0"/>
        <w:autoSpaceDE/>
        <w:autoSpaceDN/>
        <w:bidi w:val="0"/>
        <w:adjustRightInd/>
        <w:snapToGrid/>
        <w:spacing w:after="0" w:line="592" w:lineRule="exact"/>
        <w:ind w:firstLine="640" w:firstLineChars="200"/>
        <w:jc w:val="both"/>
        <w:textAlignment w:val="auto"/>
        <w:rPr>
          <w:rFonts w:hint="eastAsia" w:ascii="黑体" w:hAnsi="黑体" w:eastAsia="黑体" w:cs="黑体"/>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二、</w:t>
      </w:r>
      <w:r>
        <w:rPr>
          <w:rFonts w:hint="eastAsia" w:ascii="黑体" w:hAnsi="黑体" w:eastAsia="黑体" w:cs="黑体"/>
          <w:color w:val="auto"/>
          <w:spacing w:val="0"/>
          <w:sz w:val="32"/>
          <w:szCs w:val="32"/>
          <w:shd w:val="clear" w:color="auto" w:fill="auto"/>
          <w:lang w:eastAsia="zh-CN"/>
        </w:rPr>
        <w:t>组织</w:t>
      </w:r>
      <w:r>
        <w:rPr>
          <w:rFonts w:hint="eastAsia" w:ascii="黑体" w:hAnsi="黑体" w:eastAsia="黑体" w:cs="黑体"/>
          <w:color w:val="auto"/>
          <w:spacing w:val="0"/>
          <w:sz w:val="32"/>
          <w:szCs w:val="32"/>
          <w:shd w:val="clear" w:color="auto" w:fill="auto"/>
        </w:rPr>
        <w:t>重点对象学法</w:t>
      </w:r>
      <w:r>
        <w:rPr>
          <w:rFonts w:hint="eastAsia" w:ascii="黑体" w:hAnsi="黑体" w:eastAsia="黑体" w:cs="黑体"/>
          <w:color w:val="auto"/>
          <w:spacing w:val="0"/>
          <w:sz w:val="32"/>
          <w:szCs w:val="32"/>
          <w:shd w:val="clear" w:color="auto" w:fill="auto"/>
          <w:lang w:eastAsia="zh-CN"/>
        </w:rPr>
        <w:t>用</w:t>
      </w:r>
      <w:r>
        <w:rPr>
          <w:rFonts w:hint="eastAsia" w:ascii="黑体" w:hAnsi="黑体" w:eastAsia="黑体" w:cs="黑体"/>
          <w:color w:val="auto"/>
          <w:spacing w:val="0"/>
          <w:sz w:val="32"/>
          <w:szCs w:val="32"/>
          <w:shd w:val="clear" w:color="auto" w:fill="auto"/>
        </w:rPr>
        <w:t>法情况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auto"/>
        </w:rPr>
      </w:pPr>
      <w:r>
        <w:rPr>
          <w:rFonts w:hint="eastAsia" w:ascii="楷体_GB2312" w:hAnsi="楷体_GB2312" w:eastAsia="楷体_GB2312" w:cs="楷体_GB2312"/>
          <w:b w:val="0"/>
          <w:bCs w:val="0"/>
          <w:color w:val="auto"/>
          <w:spacing w:val="0"/>
          <w:sz w:val="32"/>
          <w:szCs w:val="32"/>
          <w:shd w:val="clear" w:color="auto" w:fill="auto"/>
          <w:lang w:eastAsia="zh-CN"/>
        </w:rPr>
        <w:t>（一）组织开展机关党支部学法活动</w:t>
      </w:r>
      <w:r>
        <w:rPr>
          <w:rFonts w:hint="eastAsia" w:ascii="楷体_GB2312" w:hAnsi="楷体_GB2312" w:eastAsia="楷体_GB2312" w:cs="楷体_GB2312"/>
          <w:b w:val="0"/>
          <w:bCs w:val="0"/>
          <w:color w:val="auto"/>
          <w:spacing w:val="0"/>
          <w:sz w:val="32"/>
          <w:szCs w:val="32"/>
          <w:shd w:val="clear" w:color="auto" w:fill="auto"/>
          <w:lang w:val="en-US" w:eastAsia="zh-CN"/>
        </w:rPr>
        <w:t>2</w:t>
      </w:r>
      <w:r>
        <w:rPr>
          <w:rFonts w:hint="eastAsia" w:ascii="楷体_GB2312" w:hAnsi="楷体_GB2312" w:eastAsia="楷体_GB2312" w:cs="楷体_GB2312"/>
          <w:b w:val="0"/>
          <w:bCs w:val="0"/>
          <w:color w:val="auto"/>
          <w:spacing w:val="0"/>
          <w:sz w:val="32"/>
          <w:szCs w:val="32"/>
          <w:shd w:val="clear" w:color="auto" w:fill="auto"/>
          <w:lang w:eastAsia="zh-CN"/>
        </w:rPr>
        <w:t>场次。</w:t>
      </w:r>
      <w:r>
        <w:rPr>
          <w:rFonts w:hint="eastAsia" w:ascii="仿宋_GB2312" w:hAnsi="仿宋_GB2312" w:eastAsia="仿宋_GB2312" w:cs="仿宋_GB2312"/>
          <w:color w:val="auto"/>
          <w:spacing w:val="0"/>
          <w:sz w:val="32"/>
          <w:szCs w:val="32"/>
          <w:shd w:val="clear" w:color="auto" w:fill="auto"/>
        </w:rPr>
        <w:t>主要活动具体情况：</w:t>
      </w:r>
    </w:p>
    <w:p>
      <w:pPr>
        <w:keepNext w:val="0"/>
        <w:keepLines w:val="0"/>
        <w:pageBreakBefore w:val="0"/>
        <w:kinsoku/>
        <w:wordWrap/>
        <w:overflowPunct/>
        <w:topLinePunct w:val="0"/>
        <w:autoSpaceDE/>
        <w:autoSpaceDN/>
        <w:bidi w:val="0"/>
        <w:adjustRightInd/>
        <w:snapToGrid/>
        <w:spacing w:line="592" w:lineRule="exact"/>
        <w:ind w:firstLine="640" w:firstLineChars="200"/>
        <w:textAlignment w:val="auto"/>
        <w:rPr>
          <w:rFonts w:hint="default"/>
          <w:spacing w:val="0"/>
          <w:lang w:val="en-US"/>
        </w:rPr>
      </w:pPr>
      <w:r>
        <w:rPr>
          <w:rFonts w:hint="eastAsia" w:ascii="仿宋_GB2312" w:eastAsia="仿宋_GB2312"/>
          <w:color w:val="000000"/>
          <w:spacing w:val="0"/>
          <w:sz w:val="32"/>
          <w:szCs w:val="32"/>
          <w:lang w:val="en-US" w:eastAsia="zh-CN"/>
        </w:rPr>
        <w:t xml:space="preserve">1. </w:t>
      </w:r>
      <w:r>
        <w:rPr>
          <w:rFonts w:hint="eastAsia" w:ascii="仿宋_GB2312" w:eastAsia="仿宋_GB2312"/>
          <w:color w:val="000000"/>
          <w:spacing w:val="0"/>
          <w:sz w:val="32"/>
          <w:szCs w:val="32"/>
        </w:rPr>
        <w:t>202</w:t>
      </w:r>
      <w:r>
        <w:rPr>
          <w:rFonts w:hint="eastAsia" w:ascii="仿宋_GB2312" w:eastAsia="仿宋_GB2312"/>
          <w:color w:val="000000"/>
          <w:spacing w:val="0"/>
          <w:sz w:val="32"/>
          <w:szCs w:val="32"/>
          <w:lang w:val="en-US" w:eastAsia="zh-CN"/>
        </w:rPr>
        <w:t>3</w:t>
      </w:r>
      <w:r>
        <w:rPr>
          <w:rFonts w:hint="eastAsia" w:ascii="仿宋_GB2312" w:eastAsia="仿宋_GB2312"/>
          <w:color w:val="000000"/>
          <w:spacing w:val="0"/>
          <w:sz w:val="32"/>
          <w:szCs w:val="32"/>
        </w:rPr>
        <w:t>年</w:t>
      </w:r>
      <w:r>
        <w:rPr>
          <w:rFonts w:hint="eastAsia" w:ascii="仿宋_GB2312" w:eastAsia="仿宋_GB2312"/>
          <w:color w:val="000000"/>
          <w:spacing w:val="0"/>
          <w:sz w:val="32"/>
          <w:szCs w:val="32"/>
          <w:lang w:val="en-US" w:eastAsia="zh-CN"/>
        </w:rPr>
        <w:t>5</w:t>
      </w:r>
      <w:r>
        <w:rPr>
          <w:rFonts w:hint="eastAsia" w:ascii="仿宋_GB2312" w:eastAsia="仿宋_GB2312"/>
          <w:color w:val="000000"/>
          <w:spacing w:val="0"/>
          <w:sz w:val="32"/>
          <w:szCs w:val="32"/>
        </w:rPr>
        <w:t>月</w:t>
      </w:r>
      <w:r>
        <w:rPr>
          <w:rFonts w:hint="eastAsia" w:ascii="仿宋_GB2312" w:eastAsia="仿宋_GB2312"/>
          <w:color w:val="000000"/>
          <w:spacing w:val="0"/>
          <w:sz w:val="32"/>
          <w:szCs w:val="32"/>
          <w:lang w:val="en-US" w:eastAsia="zh-CN"/>
        </w:rPr>
        <w:t>22</w:t>
      </w:r>
      <w:r>
        <w:rPr>
          <w:rFonts w:hint="eastAsia" w:ascii="仿宋_GB2312" w:eastAsia="仿宋_GB2312"/>
          <w:color w:val="000000"/>
          <w:spacing w:val="0"/>
          <w:sz w:val="32"/>
          <w:szCs w:val="32"/>
        </w:rPr>
        <w:t>日</w:t>
      </w:r>
      <w:r>
        <w:rPr>
          <w:rFonts w:hint="eastAsia" w:ascii="仿宋_GB2312" w:eastAsia="仿宋_GB2312"/>
          <w:color w:val="000000"/>
          <w:spacing w:val="0"/>
          <w:sz w:val="32"/>
          <w:szCs w:val="32"/>
          <w:lang w:eastAsia="zh-CN"/>
        </w:rPr>
        <w:t>，</w:t>
      </w:r>
      <w:r>
        <w:rPr>
          <w:rFonts w:hint="eastAsia" w:ascii="仿宋_GB2312" w:eastAsia="仿宋_GB2312"/>
          <w:color w:val="000000"/>
          <w:spacing w:val="0"/>
          <w:sz w:val="32"/>
          <w:szCs w:val="32"/>
          <w:lang w:val="en-US" w:eastAsia="zh-CN"/>
        </w:rPr>
        <w:t>组织学习习近平法治思想：坚持以人民为中心——关于全面依法治国的根本立场，团区委机关5人参加，分享学习心得。</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auto"/>
          <w:lang w:val="en-US" w:eastAsia="zh-CN"/>
        </w:rPr>
      </w:pPr>
      <w:r>
        <w:rPr>
          <w:rFonts w:hint="eastAsia" w:ascii="仿宋_GB2312" w:hAnsi="仿宋_GB2312" w:eastAsia="仿宋_GB2312" w:cs="仿宋_GB2312"/>
          <w:color w:val="auto"/>
          <w:spacing w:val="0"/>
          <w:sz w:val="32"/>
          <w:szCs w:val="32"/>
          <w:shd w:val="clear" w:color="auto" w:fill="auto"/>
          <w:lang w:val="en-US" w:eastAsia="zh-CN"/>
        </w:rPr>
        <w:t>2. 2023年10月26日，组织开展</w:t>
      </w:r>
      <w:r>
        <w:rPr>
          <w:rFonts w:hint="eastAsia" w:ascii="仿宋_GB2312" w:hAnsi="仿宋_GB2312" w:eastAsia="仿宋_GB2312" w:cs="仿宋_GB2312"/>
          <w:color w:val="auto"/>
          <w:spacing w:val="0"/>
          <w:sz w:val="32"/>
          <w:szCs w:val="32"/>
          <w:shd w:val="clear" w:color="auto" w:fill="auto"/>
          <w:lang w:eastAsia="zh-CN"/>
        </w:rPr>
        <w:t>法治教育培训及考试，重点考察机关干部</w:t>
      </w:r>
      <w:r>
        <w:rPr>
          <w:rFonts w:hint="eastAsia" w:ascii="仿宋_GB2312" w:hAnsi="仿宋_GB2312" w:eastAsia="仿宋_GB2312" w:cs="仿宋_GB2312"/>
          <w:color w:val="auto"/>
          <w:spacing w:val="0"/>
          <w:sz w:val="32"/>
          <w:szCs w:val="32"/>
          <w:shd w:val="clear" w:color="auto" w:fill="auto"/>
        </w:rPr>
        <w:t>法治意识</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法治理念</w:t>
      </w:r>
      <w:r>
        <w:rPr>
          <w:rFonts w:hint="eastAsia" w:ascii="仿宋_GB2312" w:hAnsi="仿宋_GB2312" w:eastAsia="仿宋_GB2312" w:cs="仿宋_GB2312"/>
          <w:color w:val="auto"/>
          <w:spacing w:val="0"/>
          <w:sz w:val="32"/>
          <w:szCs w:val="32"/>
          <w:shd w:val="clear" w:color="auto" w:fill="auto"/>
          <w:lang w:eastAsia="zh-CN"/>
        </w:rPr>
        <w:t>和</w:t>
      </w:r>
      <w:r>
        <w:rPr>
          <w:rFonts w:hint="eastAsia" w:ascii="仿宋_GB2312" w:hAnsi="仿宋_GB2312" w:eastAsia="仿宋_GB2312" w:cs="仿宋_GB2312"/>
          <w:color w:val="auto"/>
          <w:spacing w:val="0"/>
          <w:sz w:val="32"/>
          <w:szCs w:val="32"/>
          <w:shd w:val="clear" w:color="auto" w:fill="auto"/>
        </w:rPr>
        <w:t>运用法治思维和法治方式开展工作的能力</w:t>
      </w:r>
      <w:r>
        <w:rPr>
          <w:rFonts w:hint="eastAsia" w:ascii="仿宋_GB2312" w:hAnsi="仿宋_GB2312" w:eastAsia="仿宋_GB2312" w:cs="仿宋_GB2312"/>
          <w:color w:val="auto"/>
          <w:spacing w:val="0"/>
          <w:sz w:val="32"/>
          <w:szCs w:val="32"/>
          <w:shd w:val="clear" w:color="auto" w:fill="auto"/>
          <w:lang w:eastAsia="zh-CN"/>
        </w:rPr>
        <w:t>，团区委机关</w:t>
      </w:r>
      <w:r>
        <w:rPr>
          <w:rFonts w:hint="eastAsia" w:ascii="仿宋_GB2312" w:hAnsi="仿宋_GB2312" w:eastAsia="仿宋_GB2312" w:cs="仿宋_GB2312"/>
          <w:color w:val="auto"/>
          <w:spacing w:val="0"/>
          <w:sz w:val="32"/>
          <w:szCs w:val="32"/>
          <w:shd w:val="clear" w:color="auto" w:fill="auto"/>
          <w:lang w:val="en-US" w:eastAsia="zh-CN"/>
        </w:rPr>
        <w:t>7人参加，成绩均合格。</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auto"/>
        </w:rPr>
      </w:pPr>
      <w:r>
        <w:rPr>
          <w:rFonts w:hint="eastAsia" w:ascii="楷体_GB2312" w:hAnsi="楷体_GB2312" w:eastAsia="楷体_GB2312" w:cs="楷体_GB2312"/>
          <w:b w:val="0"/>
          <w:bCs w:val="0"/>
          <w:color w:val="auto"/>
          <w:spacing w:val="0"/>
          <w:sz w:val="32"/>
          <w:szCs w:val="32"/>
          <w:shd w:val="clear" w:color="auto" w:fill="auto"/>
          <w:lang w:eastAsia="zh-CN"/>
        </w:rPr>
        <w:t>（二）组织开展团干部学法活动1场次。</w:t>
      </w:r>
      <w:r>
        <w:rPr>
          <w:rFonts w:hint="eastAsia" w:ascii="仿宋_GB2312" w:hAnsi="仿宋_GB2312" w:eastAsia="仿宋_GB2312" w:cs="仿宋_GB2312"/>
          <w:color w:val="auto"/>
          <w:spacing w:val="0"/>
          <w:sz w:val="32"/>
          <w:szCs w:val="32"/>
          <w:shd w:val="clear" w:color="auto" w:fill="auto"/>
        </w:rPr>
        <w:t>主要活动具体情况：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auto"/>
          <w:lang w:eastAsia="zh-CN"/>
        </w:rPr>
      </w:pPr>
      <w:r>
        <w:rPr>
          <w:rFonts w:hint="eastAsia" w:ascii="仿宋_GB2312" w:hAnsi="仿宋_GB2312" w:eastAsia="仿宋_GB2312" w:cs="仿宋_GB2312"/>
          <w:color w:val="auto"/>
          <w:spacing w:val="0"/>
          <w:sz w:val="32"/>
          <w:szCs w:val="32"/>
          <w:shd w:val="clear" w:color="auto" w:fill="auto"/>
          <w:lang w:val="en-US" w:eastAsia="zh-CN"/>
        </w:rPr>
        <w:t>2023年</w:t>
      </w:r>
      <w:r>
        <w:rPr>
          <w:rFonts w:hint="eastAsia" w:ascii="仿宋_GB2312" w:hAnsi="仿宋_GB2312" w:eastAsia="仿宋_GB2312" w:cs="仿宋_GB2312"/>
          <w:color w:val="auto"/>
          <w:spacing w:val="0"/>
          <w:sz w:val="32"/>
          <w:szCs w:val="32"/>
          <w:shd w:val="clear" w:color="auto" w:fill="auto"/>
          <w:lang w:eastAsia="zh-CN"/>
        </w:rPr>
        <w:t>5月10日，组织开展“青年说廉”主题团日暨青年干部廉政教育、红色教育、法治教育参观学习活动，团区委机关、各街道团工委负责同志，2023年度历下区首批“青年文明号”集体代表，共计20余人参与活动。</w:t>
      </w:r>
    </w:p>
    <w:p>
      <w:pPr>
        <w:keepNext w:val="0"/>
        <w:keepLines w:val="0"/>
        <w:pageBreakBefore w:val="0"/>
        <w:widowControl/>
        <w:kinsoku/>
        <w:wordWrap/>
        <w:overflowPunct/>
        <w:topLinePunct w:val="0"/>
        <w:autoSpaceDE/>
        <w:autoSpaceDN/>
        <w:bidi w:val="0"/>
        <w:adjustRightInd/>
        <w:snapToGrid/>
        <w:spacing w:after="0" w:line="592" w:lineRule="exact"/>
        <w:ind w:firstLine="640" w:firstLineChars="200"/>
        <w:jc w:val="both"/>
        <w:textAlignment w:val="auto"/>
        <w:rPr>
          <w:rFonts w:hint="eastAsia" w:ascii="黑体" w:hAnsi="黑体" w:eastAsia="黑体" w:cs="黑体"/>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三、开展普法宣传活动情况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pacing w:val="0"/>
          <w:kern w:val="0"/>
          <w:sz w:val="32"/>
          <w:szCs w:val="32"/>
          <w:shd w:val="clear" w:color="auto" w:fill="auto"/>
          <w:lang w:val="en-US" w:eastAsia="zh-CN" w:bidi="ar"/>
        </w:rPr>
      </w:pPr>
      <w:r>
        <w:rPr>
          <w:rFonts w:hint="eastAsia" w:ascii="楷体_GB2312" w:hAnsi="楷体_GB2312" w:eastAsia="楷体_GB2312" w:cs="楷体_GB2312"/>
          <w:b w:val="0"/>
          <w:bCs w:val="0"/>
          <w:color w:val="auto"/>
          <w:spacing w:val="0"/>
          <w:sz w:val="32"/>
          <w:szCs w:val="32"/>
          <w:shd w:val="clear" w:color="auto" w:fill="auto"/>
          <w:lang w:eastAsia="zh-CN"/>
        </w:rPr>
        <w:t>（一）组织开展“12·4”国家宪法日等重要节点宣传活动</w:t>
      </w:r>
      <w:r>
        <w:rPr>
          <w:rFonts w:hint="eastAsia" w:ascii="楷体_GB2312" w:hAnsi="楷体_GB2312" w:eastAsia="楷体_GB2312" w:cs="楷体_GB2312"/>
          <w:b w:val="0"/>
          <w:bCs w:val="0"/>
          <w:color w:val="auto"/>
          <w:spacing w:val="0"/>
          <w:sz w:val="32"/>
          <w:szCs w:val="32"/>
          <w:shd w:val="clear" w:color="auto" w:fill="auto"/>
          <w:lang w:val="en-US" w:eastAsia="zh-CN"/>
        </w:rPr>
        <w:t>3</w:t>
      </w:r>
      <w:r>
        <w:rPr>
          <w:rFonts w:hint="eastAsia" w:ascii="楷体_GB2312" w:hAnsi="楷体_GB2312" w:eastAsia="楷体_GB2312" w:cs="楷体_GB2312"/>
          <w:b w:val="0"/>
          <w:bCs w:val="0"/>
          <w:color w:val="auto"/>
          <w:spacing w:val="0"/>
          <w:sz w:val="32"/>
          <w:szCs w:val="32"/>
          <w:shd w:val="clear" w:color="auto" w:fill="auto"/>
          <w:lang w:eastAsia="zh-CN"/>
        </w:rPr>
        <w:t>场次，受众近万人次。</w:t>
      </w:r>
      <w:r>
        <w:rPr>
          <w:rFonts w:hint="eastAsia" w:ascii="仿宋_GB2312" w:hAnsi="仿宋_GB2312" w:eastAsia="仿宋_GB2312" w:cs="仿宋_GB2312"/>
          <w:color w:val="auto"/>
          <w:spacing w:val="0"/>
          <w:kern w:val="0"/>
          <w:sz w:val="32"/>
          <w:szCs w:val="32"/>
          <w:shd w:val="clear" w:color="auto" w:fill="auto"/>
          <w:lang w:val="en-US" w:eastAsia="zh-CN" w:bidi="ar"/>
        </w:rPr>
        <w:t>主要活动具体情况：</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color w:val="auto"/>
          <w:spacing w:val="0"/>
          <w:sz w:val="32"/>
          <w:szCs w:val="32"/>
          <w:shd w:val="clear" w:color="auto" w:fill="auto"/>
          <w:lang w:eastAsia="zh-CN"/>
        </w:rPr>
      </w:pPr>
      <w:r>
        <w:rPr>
          <w:rFonts w:hint="eastAsia" w:ascii="仿宋_GB2312" w:hAnsi="仿宋_GB2312" w:eastAsia="仿宋_GB2312" w:cs="仿宋_GB2312"/>
          <w:color w:val="auto"/>
          <w:spacing w:val="0"/>
          <w:kern w:val="2"/>
          <w:sz w:val="32"/>
          <w:szCs w:val="32"/>
          <w:shd w:val="clear" w:fill="auto"/>
          <w:lang w:val="en-US" w:eastAsia="zh-CN" w:bidi="ar-SA"/>
        </w:rPr>
        <w:t>1.</w:t>
      </w:r>
      <w:r>
        <w:rPr>
          <w:rFonts w:hint="eastAsia" w:ascii="仿宋_GB2312" w:hAnsi="仿宋_GB2312" w:eastAsia="仿宋_GB2312" w:cs="仿宋_GB2312"/>
          <w:i w:val="0"/>
          <w:iCs w:val="0"/>
          <w:caps w:val="0"/>
          <w:color w:val="auto"/>
          <w:spacing w:val="0"/>
          <w:sz w:val="32"/>
          <w:szCs w:val="32"/>
          <w:shd w:val="clear" w:color="auto" w:fill="auto"/>
          <w:lang w:val="en-US" w:eastAsia="zh-CN"/>
        </w:rPr>
        <w:t>2023年8月9日，联合区教体局团工委组织</w:t>
      </w:r>
      <w:r>
        <w:rPr>
          <w:rFonts w:hint="eastAsia" w:ascii="仿宋_GB2312" w:hAnsi="仿宋_GB2312" w:eastAsia="仿宋_GB2312" w:cs="仿宋_GB2312"/>
          <w:i w:val="0"/>
          <w:iCs w:val="0"/>
          <w:caps w:val="0"/>
          <w:color w:val="auto"/>
          <w:spacing w:val="0"/>
          <w:sz w:val="32"/>
          <w:szCs w:val="32"/>
          <w:shd w:val="clear" w:color="auto" w:fill="auto"/>
        </w:rPr>
        <w:t>济南市历下区燕翔小学二（5）中队组织队员们走进历下区人民法院姚家人民法庭参观学习，通过与法官“面对面”，“零距离”地观摩了一堂法治教育课，亲身感受庭审庄重严肃的氛围及法律的威严</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rPr>
        <w:t>增强少先队员的守法意识和自我保护意识，拓展队员们的法律知识视野。</w:t>
      </w:r>
    </w:p>
    <w:p>
      <w:pPr>
        <w:keepNext w:val="0"/>
        <w:keepLines w:val="0"/>
        <w:pageBreakBefore w:val="0"/>
        <w:widowControl w:val="0"/>
        <w:numPr>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auto"/>
          <w:lang w:val="en-US" w:eastAsia="zh-CN"/>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2.2023年8月25日，联合甸柳新村街道吉祥苑社区团支部和社区双报到单位山东省人民检察院在社区内开展了一场意义非凡的守护成长讲座，努力为青少年的健康成长营造良好的法治环境。</w:t>
      </w:r>
    </w:p>
    <w:p>
      <w:pPr>
        <w:keepNext w:val="0"/>
        <w:keepLines w:val="0"/>
        <w:pageBreakBefore w:val="0"/>
        <w:widowControl w:val="0"/>
        <w:numPr>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3.2023年12月4日-10日，联合区教体局团工委组织全区中小学积极开展“宪法日”主题学习活动。</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微软雅黑" w:hAnsi="微软雅黑" w:eastAsia="微软雅黑" w:cs="微软雅黑"/>
          <w:i w:val="0"/>
          <w:iCs w:val="0"/>
          <w:caps w:val="0"/>
          <w:color w:val="848484"/>
          <w:spacing w:val="0"/>
          <w:sz w:val="24"/>
          <w:szCs w:val="24"/>
          <w:shd w:val="clear" w:fill="FFFAFA"/>
        </w:rPr>
      </w:pPr>
      <w:r>
        <w:rPr>
          <w:rFonts w:hint="eastAsia" w:ascii="楷体_GB2312" w:hAnsi="楷体_GB2312" w:eastAsia="楷体_GB2312" w:cs="楷体_GB2312"/>
          <w:b w:val="0"/>
          <w:bCs w:val="0"/>
          <w:color w:val="auto"/>
          <w:spacing w:val="0"/>
          <w:sz w:val="32"/>
          <w:szCs w:val="32"/>
          <w:shd w:val="clear" w:color="auto" w:fill="auto"/>
          <w:lang w:val="en-US" w:eastAsia="zh-CN"/>
        </w:rPr>
        <w:t>（二）</w:t>
      </w:r>
      <w:r>
        <w:rPr>
          <w:rFonts w:hint="eastAsia" w:ascii="楷体_GB2312" w:hAnsi="楷体_GB2312" w:eastAsia="楷体_GB2312" w:cs="楷体_GB2312"/>
          <w:b w:val="0"/>
          <w:bCs w:val="0"/>
          <w:color w:val="auto"/>
          <w:spacing w:val="0"/>
          <w:sz w:val="32"/>
          <w:szCs w:val="32"/>
          <w:shd w:val="clear" w:color="auto" w:fill="auto"/>
          <w:lang w:eastAsia="zh-CN"/>
        </w:rPr>
        <w:t>围绕“项目突破年”等重点工作开展普法活动</w:t>
      </w:r>
      <w:r>
        <w:rPr>
          <w:rFonts w:hint="eastAsia" w:ascii="楷体_GB2312" w:hAnsi="楷体_GB2312" w:eastAsia="楷体_GB2312" w:cs="楷体_GB2312"/>
          <w:b w:val="0"/>
          <w:bCs w:val="0"/>
          <w:color w:val="auto"/>
          <w:spacing w:val="0"/>
          <w:sz w:val="32"/>
          <w:szCs w:val="32"/>
          <w:shd w:val="clear" w:color="auto" w:fill="auto"/>
          <w:lang w:val="en-US" w:eastAsia="zh-CN"/>
        </w:rPr>
        <w:t>1</w:t>
      </w:r>
      <w:r>
        <w:rPr>
          <w:rFonts w:hint="eastAsia" w:ascii="楷体_GB2312" w:hAnsi="楷体_GB2312" w:eastAsia="楷体_GB2312" w:cs="楷体_GB2312"/>
          <w:b w:val="0"/>
          <w:bCs w:val="0"/>
          <w:color w:val="auto"/>
          <w:spacing w:val="0"/>
          <w:sz w:val="32"/>
          <w:szCs w:val="32"/>
          <w:shd w:val="clear" w:color="auto" w:fill="auto"/>
          <w:lang w:eastAsia="zh-CN"/>
        </w:rPr>
        <w:t>场次，受众</w:t>
      </w:r>
      <w:r>
        <w:rPr>
          <w:rFonts w:hint="eastAsia" w:ascii="楷体_GB2312" w:hAnsi="楷体_GB2312" w:eastAsia="楷体_GB2312" w:cs="楷体_GB2312"/>
          <w:b w:val="0"/>
          <w:bCs w:val="0"/>
          <w:color w:val="auto"/>
          <w:spacing w:val="0"/>
          <w:sz w:val="32"/>
          <w:szCs w:val="32"/>
          <w:shd w:val="clear" w:color="auto" w:fill="auto"/>
          <w:lang w:val="en-US" w:eastAsia="zh-CN"/>
        </w:rPr>
        <w:t>600</w:t>
      </w:r>
      <w:r>
        <w:rPr>
          <w:rFonts w:hint="eastAsia" w:ascii="楷体_GB2312" w:hAnsi="楷体_GB2312" w:eastAsia="楷体_GB2312" w:cs="楷体_GB2312"/>
          <w:b w:val="0"/>
          <w:bCs w:val="0"/>
          <w:color w:val="auto"/>
          <w:spacing w:val="0"/>
          <w:sz w:val="32"/>
          <w:szCs w:val="32"/>
          <w:shd w:val="clear" w:color="auto" w:fill="auto"/>
          <w:lang w:eastAsia="zh-CN"/>
        </w:rPr>
        <w:t>余人次。</w:t>
      </w:r>
      <w:r>
        <w:rPr>
          <w:rFonts w:hint="eastAsia" w:ascii="仿宋_GB2312" w:hAnsi="仿宋_GB2312" w:eastAsia="仿宋_GB2312" w:cs="仿宋_GB2312"/>
          <w:i w:val="0"/>
          <w:iCs w:val="0"/>
          <w:caps w:val="0"/>
          <w:color w:val="auto"/>
          <w:spacing w:val="0"/>
          <w:sz w:val="32"/>
          <w:szCs w:val="32"/>
          <w:shd w:val="clear" w:color="auto" w:fill="auto"/>
          <w:lang w:val="en-US" w:eastAsia="zh-CN"/>
        </w:rPr>
        <w:t>主要活动具体情况：</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auto"/>
          <w:lang w:val="en-US" w:eastAsia="zh-CN"/>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2023年4月21日，组织省、市、区青联法律界别联合姚家街道办事处举办“青联法律服务团走基层”活动，建立“青联法律服务团服务站”，青联委员代表与姚家街道经济网格代表签订了法律服务</w:t>
      </w:r>
      <w:bookmarkStart w:id="0" w:name="_GoBack"/>
      <w:bookmarkEnd w:id="0"/>
      <w:r>
        <w:rPr>
          <w:rFonts w:hint="eastAsia" w:ascii="仿宋_GB2312" w:hAnsi="仿宋_GB2312" w:eastAsia="仿宋_GB2312" w:cs="仿宋_GB2312"/>
          <w:i w:val="0"/>
          <w:iCs w:val="0"/>
          <w:caps w:val="0"/>
          <w:color w:val="auto"/>
          <w:spacing w:val="0"/>
          <w:sz w:val="32"/>
          <w:szCs w:val="32"/>
          <w:shd w:val="clear" w:color="auto" w:fill="auto"/>
          <w:lang w:val="en-US" w:eastAsia="zh-CN"/>
        </w:rPr>
        <w:t>协议，企业与服务团成员就自身需求、法律服务、普法宣传等公益服务进行了深入交流。</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firstLine="640" w:firstLineChars="200"/>
        <w:textAlignment w:val="auto"/>
        <w:rPr>
          <w:rStyle w:val="6"/>
          <w:rFonts w:hint="eastAsia" w:ascii="黑体" w:hAnsi="黑体" w:eastAsia="黑体" w:cs="黑体"/>
          <w:b w:val="0"/>
          <w:bCs/>
          <w:sz w:val="32"/>
          <w:szCs w:val="32"/>
        </w:rPr>
      </w:pPr>
      <w:r>
        <w:rPr>
          <w:rStyle w:val="6"/>
          <w:rFonts w:hint="eastAsia" w:ascii="黑体" w:hAnsi="黑体" w:eastAsia="黑体" w:cs="黑体"/>
          <w:b w:val="0"/>
          <w:bCs/>
          <w:sz w:val="32"/>
          <w:szCs w:val="32"/>
        </w:rPr>
        <w:t>开展以案释法工作情况</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Style w:val="6"/>
          <w:rFonts w:hint="eastAsia" w:ascii="黑体" w:hAnsi="黑体" w:eastAsia="楷体_GB2312" w:cs="黑体"/>
          <w:b w:val="0"/>
          <w:bCs/>
          <w:sz w:val="32"/>
          <w:szCs w:val="32"/>
          <w:lang w:val="en-US" w:eastAsia="zh-CN"/>
        </w:rPr>
      </w:pPr>
      <w:r>
        <w:rPr>
          <w:rFonts w:hint="eastAsia" w:ascii="楷体_GB2312" w:hAnsi="仿宋_GB2312" w:eastAsia="楷体_GB2312" w:cs="仿宋_GB2312"/>
          <w:color w:val="000000" w:themeColor="text1"/>
          <w:sz w:val="32"/>
          <w:szCs w:val="32"/>
          <w14:textFill>
            <w14:solidFill>
              <w14:schemeClr w14:val="tx1"/>
            </w14:solidFill>
          </w14:textFill>
        </w:rPr>
        <w:t>开展以案释法活动</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4次，</w:t>
      </w:r>
      <w:r>
        <w:rPr>
          <w:rFonts w:hint="eastAsia" w:ascii="楷体_GB2312" w:hAnsi="楷体_GB2312" w:eastAsia="楷体_GB2312" w:cs="楷体_GB2312"/>
          <w:b w:val="0"/>
          <w:bCs w:val="0"/>
          <w:color w:val="auto"/>
          <w:spacing w:val="0"/>
          <w:sz w:val="32"/>
          <w:szCs w:val="32"/>
          <w:shd w:val="clear" w:color="auto" w:fill="auto"/>
          <w:lang w:eastAsia="zh-CN"/>
        </w:rPr>
        <w:t>受众近万人次。</w:t>
      </w:r>
      <w:r>
        <w:rPr>
          <w:rFonts w:hint="eastAsia" w:ascii="仿宋_GB2312" w:hAnsi="仿宋_GB2312" w:eastAsia="仿宋_GB2312" w:cs="仿宋_GB2312"/>
          <w:i w:val="0"/>
          <w:iCs w:val="0"/>
          <w:caps w:val="0"/>
          <w:color w:val="auto"/>
          <w:spacing w:val="0"/>
          <w:sz w:val="32"/>
          <w:szCs w:val="32"/>
          <w:shd w:val="clear" w:color="auto" w:fill="auto"/>
          <w:lang w:val="en-US" w:eastAsia="zh-CN"/>
        </w:rPr>
        <w:t>主要活动具体情况：</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1.2023年</w:t>
      </w:r>
      <w:r>
        <w:rPr>
          <w:rFonts w:hint="eastAsia" w:ascii="仿宋_GB2312" w:hAnsi="仿宋_GB2312" w:eastAsia="仿宋_GB2312" w:cs="仿宋_GB2312"/>
          <w:i w:val="0"/>
          <w:iCs w:val="0"/>
          <w:caps w:val="0"/>
          <w:color w:val="auto"/>
          <w:spacing w:val="0"/>
          <w:sz w:val="32"/>
          <w:szCs w:val="32"/>
          <w:shd w:val="clear" w:color="auto" w:fill="auto"/>
        </w:rPr>
        <w:t>11月9日，</w:t>
      </w:r>
      <w:r>
        <w:rPr>
          <w:rFonts w:hint="eastAsia" w:ascii="仿宋_GB2312" w:hAnsi="仿宋_GB2312" w:eastAsia="仿宋_GB2312" w:cs="仿宋_GB2312"/>
          <w:i w:val="0"/>
          <w:iCs w:val="0"/>
          <w:caps w:val="0"/>
          <w:color w:val="auto"/>
          <w:spacing w:val="0"/>
          <w:sz w:val="32"/>
          <w:szCs w:val="32"/>
          <w:shd w:val="clear" w:color="auto" w:fill="auto"/>
          <w:lang w:eastAsia="zh-CN"/>
        </w:rPr>
        <w:t>联合</w:t>
      </w:r>
      <w:r>
        <w:rPr>
          <w:rFonts w:hint="eastAsia" w:ascii="仿宋_GB2312" w:hAnsi="仿宋_GB2312" w:eastAsia="仿宋_GB2312" w:cs="仿宋_GB2312"/>
          <w:i w:val="0"/>
          <w:iCs w:val="0"/>
          <w:caps w:val="0"/>
          <w:color w:val="auto"/>
          <w:spacing w:val="0"/>
          <w:sz w:val="32"/>
          <w:szCs w:val="32"/>
          <w:shd w:val="clear" w:color="auto" w:fill="auto"/>
        </w:rPr>
        <w:t>山东政法学院法学院普法宣讲团走进历下区砚岭学校，聚焦“校园防欺凌”内容，通过图片展示、情景表演、观看视频等形式，带领同学们深入学习校园欺凌类型、如何防范校园欺凌等法律知识，鼓励和教育小朋友在面对非法侵害时学会勇敢说“不”。</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i w:val="0"/>
          <w:iCs w:val="0"/>
          <w:caps w:val="0"/>
          <w:color w:val="auto"/>
          <w:spacing w:val="0"/>
          <w:kern w:val="2"/>
          <w:sz w:val="32"/>
          <w:szCs w:val="32"/>
          <w:shd w:val="clear" w:fill="auto"/>
          <w:lang w:val="en-US" w:eastAsia="zh-CN" w:bidi="ar-SA"/>
        </w:rPr>
        <w:t>2.</w:t>
      </w:r>
      <w:r>
        <w:rPr>
          <w:rFonts w:hint="eastAsia" w:ascii="仿宋_GB2312" w:hAnsi="仿宋_GB2312" w:eastAsia="仿宋_GB2312" w:cs="仿宋_GB2312"/>
          <w:i w:val="0"/>
          <w:iCs w:val="0"/>
          <w:caps w:val="0"/>
          <w:color w:val="auto"/>
          <w:spacing w:val="0"/>
          <w:sz w:val="32"/>
          <w:szCs w:val="32"/>
          <w:shd w:val="clear" w:color="auto" w:fill="auto"/>
          <w:lang w:val="en-US" w:eastAsia="zh-CN"/>
        </w:rPr>
        <w:t>2023年</w:t>
      </w:r>
      <w:r>
        <w:rPr>
          <w:rFonts w:hint="eastAsia" w:ascii="仿宋_GB2312" w:hAnsi="仿宋_GB2312" w:eastAsia="仿宋_GB2312" w:cs="仿宋_GB2312"/>
          <w:i w:val="0"/>
          <w:iCs w:val="0"/>
          <w:caps w:val="0"/>
          <w:color w:val="auto"/>
          <w:spacing w:val="0"/>
          <w:sz w:val="32"/>
          <w:szCs w:val="32"/>
          <w:shd w:val="clear" w:color="auto" w:fill="auto"/>
        </w:rPr>
        <w:t>11月21日，</w:t>
      </w:r>
      <w:r>
        <w:rPr>
          <w:rFonts w:hint="eastAsia" w:ascii="仿宋_GB2312" w:hAnsi="仿宋_GB2312" w:eastAsia="仿宋_GB2312" w:cs="仿宋_GB2312"/>
          <w:i w:val="0"/>
          <w:iCs w:val="0"/>
          <w:caps w:val="0"/>
          <w:color w:val="auto"/>
          <w:spacing w:val="0"/>
          <w:sz w:val="32"/>
          <w:szCs w:val="32"/>
          <w:shd w:val="clear" w:color="auto" w:fill="auto"/>
          <w:lang w:eastAsia="zh-CN"/>
        </w:rPr>
        <w:t>联合</w:t>
      </w:r>
      <w:r>
        <w:rPr>
          <w:rFonts w:hint="eastAsia" w:ascii="仿宋_GB2312" w:hAnsi="仿宋_GB2312" w:eastAsia="仿宋_GB2312" w:cs="仿宋_GB2312"/>
          <w:i w:val="0"/>
          <w:iCs w:val="0"/>
          <w:caps w:val="0"/>
          <w:color w:val="auto"/>
          <w:spacing w:val="0"/>
          <w:sz w:val="32"/>
          <w:szCs w:val="32"/>
          <w:shd w:val="clear" w:color="auto" w:fill="auto"/>
        </w:rPr>
        <w:t>山东政法学院民商法学院走进济南市友谊小学</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rPr>
        <w:t>精心设计了《民法典》普法宣讲、青春健康教育、防止校园欺凌情景剧等环节</w:t>
      </w:r>
      <w:r>
        <w:rPr>
          <w:rFonts w:hint="eastAsia" w:ascii="仿宋_GB2312" w:hAnsi="仿宋_GB2312" w:eastAsia="仿宋_GB2312" w:cs="仿宋_GB2312"/>
          <w:i w:val="0"/>
          <w:iCs w:val="0"/>
          <w:caps w:val="0"/>
          <w:color w:val="auto"/>
          <w:spacing w:val="0"/>
          <w:sz w:val="32"/>
          <w:szCs w:val="32"/>
          <w:shd w:val="clear" w:color="auto" w:fill="auto"/>
          <w:lang w:eastAsia="zh-CN"/>
        </w:rPr>
        <w:t>，</w:t>
      </w:r>
      <w:r>
        <w:rPr>
          <w:rFonts w:hint="eastAsia" w:ascii="仿宋_GB2312" w:hAnsi="仿宋_GB2312" w:eastAsia="仿宋_GB2312" w:cs="仿宋_GB2312"/>
          <w:i w:val="0"/>
          <w:iCs w:val="0"/>
          <w:caps w:val="0"/>
          <w:color w:val="auto"/>
          <w:spacing w:val="0"/>
          <w:sz w:val="32"/>
          <w:szCs w:val="32"/>
          <w:shd w:val="clear" w:color="auto" w:fill="auto"/>
        </w:rPr>
        <w:t>开展普法宣讲活动。</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color w:val="auto"/>
          <w:spacing w:val="0"/>
          <w:sz w:val="32"/>
          <w:szCs w:val="32"/>
          <w:shd w:val="clear" w:color="auto" w:fill="auto"/>
          <w:lang w:eastAsia="zh-CN"/>
        </w:rPr>
      </w:pPr>
      <w:r>
        <w:rPr>
          <w:rFonts w:hint="eastAsia" w:ascii="仿宋_GB2312" w:hAnsi="仿宋_GB2312" w:eastAsia="仿宋_GB2312" w:cs="仿宋_GB2312"/>
          <w:color w:val="auto"/>
          <w:spacing w:val="0"/>
          <w:kern w:val="2"/>
          <w:sz w:val="32"/>
          <w:szCs w:val="32"/>
          <w:shd w:val="clear" w:fill="auto"/>
          <w:lang w:val="en-US" w:eastAsia="zh-CN" w:bidi="ar-SA"/>
        </w:rPr>
        <w:t>3.</w:t>
      </w:r>
      <w:r>
        <w:rPr>
          <w:rFonts w:hint="eastAsia" w:ascii="仿宋_GB2312" w:hAnsi="仿宋_GB2312" w:eastAsia="仿宋_GB2312" w:cs="仿宋_GB2312"/>
          <w:i w:val="0"/>
          <w:iCs w:val="0"/>
          <w:caps w:val="0"/>
          <w:color w:val="auto"/>
          <w:spacing w:val="0"/>
          <w:sz w:val="32"/>
          <w:szCs w:val="32"/>
          <w:shd w:val="clear" w:color="auto" w:fill="auto"/>
          <w:lang w:val="en-US" w:eastAsia="zh-CN"/>
        </w:rPr>
        <w:t>2023年</w:t>
      </w:r>
      <w:r>
        <w:rPr>
          <w:rFonts w:hint="eastAsia" w:ascii="仿宋_GB2312" w:hAnsi="仿宋_GB2312" w:eastAsia="仿宋_GB2312" w:cs="仿宋_GB2312"/>
          <w:color w:val="auto"/>
          <w:spacing w:val="0"/>
          <w:sz w:val="32"/>
          <w:szCs w:val="32"/>
          <w:shd w:val="clear" w:color="auto" w:fill="auto"/>
          <w:lang w:eastAsia="zh-CN"/>
        </w:rPr>
        <w:t>11月27日，联合山东政法学院“法育青苗”普法宣讲团146名成员走进山东师范大学附属小学，通过户外法律集市、大富翁闯关游戏、普法情景剧、法治大讲堂等形式，集中为全校6个年级，2058名学生开展了互动式、沉浸式的普法教育。</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i w:val="0"/>
          <w:iCs w:val="0"/>
          <w:caps w:val="0"/>
          <w:spacing w:val="15"/>
          <w:sz w:val="32"/>
          <w:szCs w:val="32"/>
        </w:rPr>
      </w:pPr>
      <w:r>
        <w:rPr>
          <w:rFonts w:hint="eastAsia" w:ascii="仿宋_GB2312" w:hAnsi="仿宋_GB2312" w:eastAsia="仿宋_GB2312" w:cs="仿宋_GB2312"/>
          <w:b w:val="0"/>
          <w:bCs w:val="0"/>
          <w:color w:val="auto"/>
          <w:spacing w:val="0"/>
          <w:kern w:val="2"/>
          <w:sz w:val="32"/>
          <w:szCs w:val="32"/>
          <w:shd w:val="clear" w:fill="auto"/>
          <w:lang w:val="en-US" w:eastAsia="zh-CN" w:bidi="ar-SA"/>
        </w:rPr>
        <w:t>4.</w:t>
      </w:r>
      <w:r>
        <w:rPr>
          <w:rFonts w:hint="eastAsia" w:ascii="仿宋_GB2312" w:hAnsi="仿宋_GB2312" w:eastAsia="仿宋_GB2312" w:cs="仿宋_GB2312"/>
          <w:i w:val="0"/>
          <w:iCs w:val="0"/>
          <w:caps w:val="0"/>
          <w:color w:val="auto"/>
          <w:spacing w:val="0"/>
          <w:sz w:val="32"/>
          <w:szCs w:val="32"/>
          <w:shd w:val="clear" w:color="auto" w:fill="auto"/>
          <w:lang w:val="en-US" w:eastAsia="zh-CN"/>
        </w:rPr>
        <w:t>2023年</w:t>
      </w:r>
      <w:r>
        <w:rPr>
          <w:rFonts w:hint="eastAsia" w:ascii="仿宋_GB2312" w:hAnsi="仿宋_GB2312" w:eastAsia="仿宋_GB2312" w:cs="仿宋_GB2312"/>
          <w:color w:val="auto"/>
          <w:spacing w:val="0"/>
          <w:sz w:val="32"/>
          <w:szCs w:val="32"/>
          <w:shd w:val="clear" w:color="auto" w:fill="auto"/>
          <w:lang w:val="en-US" w:eastAsia="zh-CN"/>
        </w:rPr>
        <w:t>12月22日，联合</w:t>
      </w:r>
      <w:r>
        <w:rPr>
          <w:rFonts w:hint="eastAsia" w:ascii="仿宋_GB2312" w:hAnsi="仿宋_GB2312" w:eastAsia="仿宋_GB2312" w:cs="仿宋_GB2312"/>
          <w:color w:val="auto"/>
          <w:spacing w:val="0"/>
          <w:sz w:val="32"/>
          <w:szCs w:val="32"/>
          <w:shd w:val="clear" w:color="auto" w:fill="auto"/>
          <w:lang w:eastAsia="zh-CN"/>
        </w:rPr>
        <w:t>山东政法学院刑事司法学院“星火青年普法宣讲团”的志愿者们来到济南市甸柳第一小学，通过现实案例分析、法律法规讲解、放映法治动画短片等形式，以“宪法在我们身边”为主题展开宣讲。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right="0" w:firstLine="640" w:firstLineChars="200"/>
        <w:textAlignment w:val="auto"/>
        <w:rPr>
          <w:rStyle w:val="6"/>
          <w:rFonts w:hint="eastAsia" w:ascii="黑体" w:hAnsi="黑体" w:eastAsia="黑体" w:cs="黑体"/>
          <w:b w:val="0"/>
          <w:bCs/>
          <w:sz w:val="32"/>
          <w:szCs w:val="32"/>
        </w:rPr>
      </w:pPr>
      <w:r>
        <w:rPr>
          <w:rStyle w:val="6"/>
          <w:rFonts w:hint="eastAsia" w:ascii="黑体" w:hAnsi="黑体" w:eastAsia="黑体" w:cs="黑体"/>
          <w:b w:val="0"/>
          <w:bCs/>
          <w:sz w:val="32"/>
          <w:szCs w:val="32"/>
        </w:rPr>
        <w:t>五、推进法治文化建设情况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加强新媒体普法宣传，充分运用“青春</w:t>
      </w:r>
      <w:r>
        <w:rPr>
          <w:rFonts w:hint="eastAsia" w:ascii="仿宋_GB2312" w:hAnsi="仿宋_GB2312" w:eastAsia="仿宋_GB2312" w:cs="仿宋_GB2312"/>
          <w:sz w:val="32"/>
          <w:szCs w:val="32"/>
          <w:lang w:eastAsia="zh-CN"/>
        </w:rPr>
        <w:t>历下</w:t>
      </w:r>
      <w:r>
        <w:rPr>
          <w:rFonts w:hint="eastAsia" w:ascii="仿宋_GB2312" w:hAnsi="仿宋_GB2312" w:eastAsia="仿宋_GB2312" w:cs="仿宋_GB2312"/>
          <w:sz w:val="32"/>
          <w:szCs w:val="32"/>
        </w:rPr>
        <w:t>”微信公众号开展普法宣传，先后发布《习近平在第十个国家宪法日之际作出重要指示》《为强国建设民族复兴提供坚实法治保障》</w:t>
      </w:r>
      <w:r>
        <w:rPr>
          <w:rFonts w:hint="eastAsia" w:ascii="仿宋_GB2312" w:hAnsi="仿宋_GB2312" w:eastAsia="仿宋_GB2312" w:cs="仿宋_GB2312"/>
          <w:sz w:val="32"/>
          <w:szCs w:val="32"/>
          <w:lang w:eastAsia="zh-CN"/>
        </w:rPr>
        <w:t>《爱国主义教育法在这些方面作出规定》</w:t>
      </w:r>
      <w:r>
        <w:rPr>
          <w:rFonts w:hint="eastAsia" w:ascii="仿宋_GB2312" w:hAnsi="仿宋_GB2312" w:eastAsia="仿宋_GB2312" w:cs="仿宋_GB2312"/>
          <w:sz w:val="32"/>
          <w:szCs w:val="32"/>
        </w:rPr>
        <w:t>等普法宣传文章</w:t>
      </w:r>
      <w:r>
        <w:rPr>
          <w:rFonts w:hint="eastAsia" w:ascii="仿宋_GB2312" w:hAnsi="仿宋_GB2312" w:eastAsia="仿宋_GB2312" w:cs="仿宋_GB2312"/>
          <w:sz w:val="32"/>
          <w:szCs w:val="32"/>
          <w:lang w:eastAsia="zh-CN"/>
        </w:rPr>
        <w:t>，编写《法育少年未来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铸就阳光成长——山东省实验小学长安剑中队创建纪实》，帮助广大青少年启蒙法治思想，树立法治思维，</w:t>
      </w:r>
      <w:r>
        <w:rPr>
          <w:rFonts w:hint="eastAsia" w:ascii="仿宋_GB2312" w:hAnsi="仿宋_GB2312" w:eastAsia="仿宋_GB2312" w:cs="仿宋_GB2312"/>
          <w:sz w:val="32"/>
          <w:szCs w:val="32"/>
        </w:rPr>
        <w:t>受众</w:t>
      </w:r>
      <w:r>
        <w:rPr>
          <w:rFonts w:hint="eastAsia" w:ascii="仿宋_GB2312" w:hAnsi="仿宋_GB2312" w:eastAsia="仿宋_GB2312" w:cs="仿宋_GB2312"/>
          <w:sz w:val="32"/>
          <w:szCs w:val="32"/>
          <w:lang w:val="en-US" w:eastAsia="zh-CN"/>
        </w:rPr>
        <w:t>1.1万</w:t>
      </w:r>
      <w:r>
        <w:rPr>
          <w:rFonts w:hint="eastAsia" w:ascii="仿宋_GB2312" w:hAnsi="仿宋_GB2312" w:eastAsia="仿宋_GB2312" w:cs="仿宋_GB2312"/>
          <w:sz w:val="32"/>
          <w:szCs w:val="32"/>
        </w:rPr>
        <w:t>余人次。</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color w:val="auto"/>
          <w:spacing w:val="0"/>
          <w:sz w:val="32"/>
          <w:szCs w:val="32"/>
          <w:shd w:val="clear" w:color="auto"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F7DE2"/>
    <w:multiLevelType w:val="singleLevel"/>
    <w:tmpl w:val="B15F7DE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ZWZkNGZlZDI3NjYzYTliOTE5NjU2NWM3NDQ5MTEifQ=="/>
  </w:docVars>
  <w:rsids>
    <w:rsidRoot w:val="00000000"/>
    <w:rsid w:val="01B35096"/>
    <w:rsid w:val="04B930B4"/>
    <w:rsid w:val="09860C2E"/>
    <w:rsid w:val="0D6A180E"/>
    <w:rsid w:val="1036507E"/>
    <w:rsid w:val="18422604"/>
    <w:rsid w:val="204F1766"/>
    <w:rsid w:val="285C796C"/>
    <w:rsid w:val="342F5CDB"/>
    <w:rsid w:val="44BA2673"/>
    <w:rsid w:val="47FE397E"/>
    <w:rsid w:val="49196E7C"/>
    <w:rsid w:val="7E5E3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福年</cp:lastModifiedBy>
  <dcterms:modified xsi:type="dcterms:W3CDTF">2024-02-20T05:13:00Z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1332C656C4054542842467646729723B_13</vt:lpwstr>
  </property>
</Properties>
</file>